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7B" w:rsidRDefault="007D1B7B" w:rsidP="00A07077">
      <w:pPr>
        <w:pStyle w:val="Default"/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D1B7B" w:rsidRDefault="00A07077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Утверждены </w:t>
      </w:r>
    </w:p>
    <w:p w:rsidR="00A07077" w:rsidRDefault="00A07077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A07077" w:rsidRDefault="00A07077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gramStart"/>
      <w:r>
        <w:rPr>
          <w:sz w:val="22"/>
          <w:szCs w:val="22"/>
        </w:rPr>
        <w:t>Пограничного</w:t>
      </w:r>
      <w:proofErr w:type="gramEnd"/>
    </w:p>
    <w:p w:rsidR="00A07077" w:rsidRDefault="00A07077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="001D75B7">
        <w:rPr>
          <w:sz w:val="22"/>
          <w:szCs w:val="22"/>
        </w:rPr>
        <w:t>округа</w:t>
      </w:r>
      <w:r>
        <w:rPr>
          <w:sz w:val="22"/>
          <w:szCs w:val="22"/>
        </w:rPr>
        <w:t xml:space="preserve"> </w:t>
      </w:r>
    </w:p>
    <w:p w:rsidR="007D1B7B" w:rsidRDefault="002546FB" w:rsidP="00A07077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« 13 »  февраля  </w:t>
      </w:r>
      <w:r w:rsidR="001D75B7">
        <w:rPr>
          <w:sz w:val="22"/>
          <w:szCs w:val="22"/>
        </w:rPr>
        <w:t>20</w:t>
      </w:r>
      <w:r>
        <w:rPr>
          <w:sz w:val="22"/>
          <w:szCs w:val="22"/>
        </w:rPr>
        <w:t xml:space="preserve">24 </w:t>
      </w:r>
      <w:r w:rsidR="001D75B7">
        <w:rPr>
          <w:sz w:val="22"/>
          <w:szCs w:val="22"/>
        </w:rPr>
        <w:t xml:space="preserve"> </w:t>
      </w:r>
      <w:r>
        <w:rPr>
          <w:sz w:val="22"/>
          <w:szCs w:val="22"/>
        </w:rPr>
        <w:t>г. № 181</w:t>
      </w:r>
      <w:bookmarkStart w:id="0" w:name="_GoBack"/>
      <w:bookmarkEnd w:id="0"/>
      <w:r w:rsidR="007D1B7B">
        <w:rPr>
          <w:sz w:val="22"/>
          <w:szCs w:val="22"/>
        </w:rPr>
        <w:t xml:space="preserve"> </w:t>
      </w:r>
    </w:p>
    <w:p w:rsidR="0072030B" w:rsidRDefault="0072030B" w:rsidP="00A07077">
      <w:pPr>
        <w:pStyle w:val="Default"/>
        <w:jc w:val="right"/>
        <w:rPr>
          <w:sz w:val="22"/>
          <w:szCs w:val="22"/>
        </w:rPr>
      </w:pPr>
    </w:p>
    <w:p w:rsidR="0072030B" w:rsidRDefault="0072030B" w:rsidP="00A07077">
      <w:pPr>
        <w:pStyle w:val="Default"/>
        <w:jc w:val="right"/>
        <w:rPr>
          <w:sz w:val="22"/>
          <w:szCs w:val="22"/>
        </w:rPr>
      </w:pPr>
    </w:p>
    <w:p w:rsidR="007D1B7B" w:rsidRPr="00B33218" w:rsidRDefault="00B33218" w:rsidP="00295AF1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Правила</w:t>
      </w:r>
    </w:p>
    <w:p w:rsidR="007D1B7B" w:rsidRPr="00B33218" w:rsidRDefault="00D178B9" w:rsidP="003933C8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и</w:t>
      </w:r>
      <w:r w:rsidR="00B33218">
        <w:rPr>
          <w:bCs/>
          <w:sz w:val="26"/>
          <w:szCs w:val="26"/>
        </w:rPr>
        <w:t>спользования водных</w:t>
      </w:r>
      <w:r w:rsidR="007D1B7B" w:rsidRPr="00B33218">
        <w:rPr>
          <w:bCs/>
          <w:sz w:val="26"/>
          <w:szCs w:val="26"/>
        </w:rPr>
        <w:t xml:space="preserve"> </w:t>
      </w:r>
      <w:r w:rsidR="00B33218">
        <w:rPr>
          <w:bCs/>
          <w:sz w:val="26"/>
          <w:szCs w:val="26"/>
        </w:rPr>
        <w:t>объектов общего пользования</w:t>
      </w:r>
      <w:r w:rsidR="00B5622D">
        <w:rPr>
          <w:bCs/>
          <w:sz w:val="26"/>
          <w:szCs w:val="26"/>
        </w:rPr>
        <w:t xml:space="preserve"> для личных и бытовых нужд</w:t>
      </w:r>
      <w:r w:rsidR="00CA50A7">
        <w:rPr>
          <w:bCs/>
          <w:sz w:val="26"/>
          <w:szCs w:val="26"/>
        </w:rPr>
        <w:t>,</w:t>
      </w:r>
    </w:p>
    <w:p w:rsidR="003933C8" w:rsidRDefault="00B33218" w:rsidP="003933C8">
      <w:pPr>
        <w:pStyle w:val="Default"/>
        <w:spacing w:line="276" w:lineRule="auto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расположенных</w:t>
      </w:r>
      <w:proofErr w:type="gramEnd"/>
      <w:r>
        <w:rPr>
          <w:bCs/>
          <w:sz w:val="26"/>
          <w:szCs w:val="26"/>
        </w:rPr>
        <w:t xml:space="preserve"> на территории</w:t>
      </w:r>
      <w:r w:rsidR="007D1B7B" w:rsidRPr="00B33218">
        <w:rPr>
          <w:bCs/>
          <w:sz w:val="26"/>
          <w:szCs w:val="26"/>
        </w:rPr>
        <w:t xml:space="preserve"> </w:t>
      </w:r>
      <w:r w:rsidRPr="00B33218">
        <w:rPr>
          <w:bCs/>
          <w:sz w:val="26"/>
          <w:szCs w:val="26"/>
        </w:rPr>
        <w:t>Пограничного</w:t>
      </w:r>
      <w:r w:rsidR="007D1B7B" w:rsidRPr="00B3321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муниципального</w:t>
      </w:r>
      <w:r w:rsidR="003933C8">
        <w:rPr>
          <w:sz w:val="26"/>
          <w:szCs w:val="26"/>
        </w:rPr>
        <w:t xml:space="preserve"> </w:t>
      </w:r>
      <w:r w:rsidR="003933C8">
        <w:rPr>
          <w:bCs/>
          <w:sz w:val="26"/>
          <w:szCs w:val="26"/>
        </w:rPr>
        <w:t>округа</w:t>
      </w:r>
    </w:p>
    <w:p w:rsidR="007D1B7B" w:rsidRPr="003933C8" w:rsidRDefault="00B33218" w:rsidP="003933C8">
      <w:pPr>
        <w:pStyle w:val="Default"/>
        <w:spacing w:line="276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Приморского края</w:t>
      </w:r>
    </w:p>
    <w:p w:rsidR="0072030B" w:rsidRPr="00B33218" w:rsidRDefault="0072030B" w:rsidP="00295AF1">
      <w:pPr>
        <w:pStyle w:val="Default"/>
        <w:spacing w:line="276" w:lineRule="auto"/>
        <w:rPr>
          <w:sz w:val="26"/>
          <w:szCs w:val="26"/>
        </w:rPr>
      </w:pPr>
    </w:p>
    <w:p w:rsidR="007D1B7B" w:rsidRDefault="007546DD" w:rsidP="00295AF1">
      <w:pPr>
        <w:pStyle w:val="Default"/>
        <w:spacing w:line="276" w:lineRule="auto"/>
        <w:ind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="007D1B7B" w:rsidRPr="00AE432F">
        <w:rPr>
          <w:b/>
          <w:bCs/>
          <w:sz w:val="26"/>
          <w:szCs w:val="26"/>
        </w:rPr>
        <w:t>Общие положения</w:t>
      </w:r>
    </w:p>
    <w:p w:rsidR="00045B9F" w:rsidRPr="00AE432F" w:rsidRDefault="00045B9F" w:rsidP="00295AF1">
      <w:pPr>
        <w:pStyle w:val="Default"/>
        <w:spacing w:line="276" w:lineRule="auto"/>
        <w:ind w:left="360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1.1. Настоящие Правила разработаны 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 и устанавливают порядок использования поверхностных водных объектов общего пользования для личных и бытовых нужд на территории </w:t>
      </w:r>
      <w:r w:rsidR="0072030B" w:rsidRPr="00AE432F">
        <w:rPr>
          <w:sz w:val="26"/>
          <w:szCs w:val="26"/>
        </w:rPr>
        <w:t xml:space="preserve">Пограничного </w:t>
      </w:r>
      <w:r w:rsidRPr="00AE432F">
        <w:rPr>
          <w:sz w:val="26"/>
          <w:szCs w:val="26"/>
        </w:rPr>
        <w:t xml:space="preserve">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</w:t>
      </w:r>
      <w:r w:rsidR="0072030B" w:rsidRPr="00AE432F">
        <w:rPr>
          <w:sz w:val="26"/>
          <w:szCs w:val="26"/>
        </w:rPr>
        <w:t>Приморского края</w:t>
      </w:r>
      <w:r w:rsidRPr="00AE432F">
        <w:rPr>
          <w:sz w:val="26"/>
          <w:szCs w:val="26"/>
        </w:rPr>
        <w:t xml:space="preserve">. </w:t>
      </w: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1.2. Основные термины и понятия, используемые в настоящих Правилах: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федеральным законодательством или законодательством;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</w:t>
      </w:r>
      <w:proofErr w:type="spellStart"/>
      <w:r w:rsidRPr="00AE432F">
        <w:rPr>
          <w:sz w:val="26"/>
          <w:szCs w:val="26"/>
        </w:rPr>
        <w:t>водоохранная</w:t>
      </w:r>
      <w:proofErr w:type="spellEnd"/>
      <w:r w:rsidRPr="00AE432F">
        <w:rPr>
          <w:sz w:val="26"/>
          <w:szCs w:val="26"/>
        </w:rPr>
        <w:t xml:space="preserve"> зона - территория, которая примыкает к береговой линии рек, ручьев, каналов, озер, водохранилищ и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физических лиц, юридических лиц;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береговая полоса водных объектов - полоса земли вдоль береговой линии водного объекта общего пользования. Ширина береговой полосы водных объектов общего пользования составляет 20 метров</w:t>
      </w:r>
      <w:r w:rsidR="00FC12A2">
        <w:rPr>
          <w:sz w:val="26"/>
          <w:szCs w:val="26"/>
        </w:rPr>
        <w:t xml:space="preserve">. </w:t>
      </w:r>
      <w:r w:rsidRPr="00AE432F">
        <w:rPr>
          <w:sz w:val="26"/>
          <w:szCs w:val="26"/>
        </w:rPr>
        <w:t xml:space="preserve">Ширина береговой полосы рек и ручьев, протяженность которых от истока до устья не более чем 10 километров, составляет 5 метров;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proofErr w:type="gramStart"/>
      <w:r w:rsidRPr="00AE432F">
        <w:rPr>
          <w:sz w:val="26"/>
          <w:szCs w:val="26"/>
        </w:rPr>
        <w:lastRenderedPageBreak/>
        <w:t>- личные и бытовые нужды - личные, семейные, домашние нужды, не связанные с осуществлением предпринимательской деятельности, включающие в себя купание, отдых, туризм, спорт,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</w:t>
      </w:r>
      <w:r w:rsidR="00DB5D82">
        <w:rPr>
          <w:sz w:val="26"/>
          <w:szCs w:val="26"/>
        </w:rPr>
        <w:t xml:space="preserve">тными, </w:t>
      </w:r>
      <w:r w:rsidR="00DB5D82" w:rsidRPr="00CF7303">
        <w:rPr>
          <w:color w:val="000000" w:themeColor="text1"/>
          <w:sz w:val="26"/>
          <w:szCs w:val="26"/>
        </w:rPr>
        <w:t>любительское</w:t>
      </w:r>
      <w:r w:rsidRPr="00CF7303">
        <w:rPr>
          <w:color w:val="000000" w:themeColor="text1"/>
          <w:sz w:val="26"/>
          <w:szCs w:val="26"/>
        </w:rPr>
        <w:t xml:space="preserve"> рыболовство</w:t>
      </w:r>
      <w:r w:rsidRPr="00AE432F">
        <w:rPr>
          <w:sz w:val="26"/>
          <w:szCs w:val="26"/>
        </w:rPr>
        <w:t>, плавание и причаливание плавучих средств, находящихся в частной собственности физических лиц и не используемых для осуществления предпринимательской</w:t>
      </w:r>
      <w:proofErr w:type="gramEnd"/>
      <w:r w:rsidRPr="00AE432F">
        <w:rPr>
          <w:sz w:val="26"/>
          <w:szCs w:val="26"/>
        </w:rPr>
        <w:t xml:space="preserve"> деятельности, другие личные, семейные, домашние нужды. </w:t>
      </w:r>
    </w:p>
    <w:p w:rsidR="003A2523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1.3. Основным принципом, определяющим содержание требований настоящих Правил, является обязательность соблюдения водного законодательства, экологических и санитарно-эп</w:t>
      </w:r>
      <w:r w:rsidR="00367282">
        <w:rPr>
          <w:sz w:val="26"/>
          <w:szCs w:val="26"/>
        </w:rPr>
        <w:t>идемиологических норм и правил.</w:t>
      </w: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Водопользование должно основываться на приоритете охраны водных объектов перед их использованием. Использование водного объекта не должно оказывать негативное воздействие на окружающую среду. </w:t>
      </w:r>
    </w:p>
    <w:p w:rsidR="007D1B7B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1.4. Изложенные в Правилах положения распространяются на всех физических и юридических лиц, использующих водные объекты общего пользо</w:t>
      </w:r>
      <w:r w:rsidR="0072030B" w:rsidRPr="00AE432F">
        <w:rPr>
          <w:sz w:val="26"/>
          <w:szCs w:val="26"/>
        </w:rPr>
        <w:t>вания для личных и бытовых нужд, купани</w:t>
      </w:r>
      <w:r w:rsidR="00C3281D" w:rsidRPr="00AE432F">
        <w:rPr>
          <w:sz w:val="26"/>
          <w:szCs w:val="26"/>
        </w:rPr>
        <w:t>е людей, отдых, туризм, спорт</w:t>
      </w:r>
      <w:r w:rsidR="0072030B" w:rsidRPr="00AE432F">
        <w:rPr>
          <w:sz w:val="26"/>
          <w:szCs w:val="26"/>
        </w:rPr>
        <w:t xml:space="preserve">, </w:t>
      </w:r>
      <w:r w:rsidR="0072030B" w:rsidRPr="00CF7303">
        <w:rPr>
          <w:color w:val="000000" w:themeColor="text1"/>
          <w:sz w:val="26"/>
          <w:szCs w:val="26"/>
        </w:rPr>
        <w:t>любительско</w:t>
      </w:r>
      <w:r w:rsidR="00C3281D" w:rsidRPr="00CF7303">
        <w:rPr>
          <w:color w:val="000000" w:themeColor="text1"/>
          <w:sz w:val="26"/>
          <w:szCs w:val="26"/>
        </w:rPr>
        <w:t>е</w:t>
      </w:r>
      <w:r w:rsidR="0072030B" w:rsidRPr="00CF7303">
        <w:rPr>
          <w:color w:val="000000" w:themeColor="text1"/>
          <w:sz w:val="26"/>
          <w:szCs w:val="26"/>
        </w:rPr>
        <w:t xml:space="preserve"> рыболовств</w:t>
      </w:r>
      <w:r w:rsidR="00C3281D" w:rsidRPr="00CF7303">
        <w:rPr>
          <w:color w:val="000000" w:themeColor="text1"/>
          <w:sz w:val="26"/>
          <w:szCs w:val="26"/>
        </w:rPr>
        <w:t>о</w:t>
      </w:r>
      <w:r w:rsidR="0072030B" w:rsidRPr="00AE432F">
        <w:rPr>
          <w:sz w:val="26"/>
          <w:szCs w:val="26"/>
        </w:rPr>
        <w:t>, водопо</w:t>
      </w:r>
      <w:r w:rsidR="00C3281D" w:rsidRPr="00AE432F">
        <w:rPr>
          <w:sz w:val="26"/>
          <w:szCs w:val="26"/>
        </w:rPr>
        <w:t xml:space="preserve">й животных </w:t>
      </w:r>
      <w:r w:rsidRPr="00AE432F">
        <w:rPr>
          <w:sz w:val="26"/>
          <w:szCs w:val="26"/>
        </w:rPr>
        <w:t xml:space="preserve">на территории </w:t>
      </w:r>
      <w:r w:rsidR="00C3281D" w:rsidRPr="00AE432F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и являются обязательными для исполнения. </w:t>
      </w:r>
    </w:p>
    <w:p w:rsidR="007E6201" w:rsidRPr="00AE432F" w:rsidRDefault="007E6201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b/>
          <w:bCs/>
          <w:sz w:val="26"/>
          <w:szCs w:val="26"/>
        </w:rPr>
        <w:t>2. Условия использования водных объектов общего</w:t>
      </w:r>
    </w:p>
    <w:p w:rsidR="007D1B7B" w:rsidRDefault="007D1B7B" w:rsidP="00295AF1">
      <w:pPr>
        <w:pStyle w:val="Default"/>
        <w:keepLines/>
        <w:spacing w:line="276" w:lineRule="auto"/>
        <w:jc w:val="both"/>
        <w:rPr>
          <w:b/>
          <w:bCs/>
          <w:sz w:val="26"/>
          <w:szCs w:val="26"/>
        </w:rPr>
      </w:pPr>
      <w:r w:rsidRPr="00AE432F">
        <w:rPr>
          <w:b/>
          <w:bCs/>
          <w:sz w:val="26"/>
          <w:szCs w:val="26"/>
        </w:rPr>
        <w:t>пользования для личных и бытовых нужд</w:t>
      </w:r>
    </w:p>
    <w:p w:rsidR="007E6201" w:rsidRPr="00AE432F" w:rsidRDefault="007E6201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2.1. Использование водных объектов общего пользования осуществляется в соответствии с Правилами охраны жизни людей на водных объектах, утвержденными Правительством Российской Федерации, иными нормативными правовыми актами Российской Федерации, а также исходя из настоящих Правил, если иное не предусмотрено действующим законодательством Российской Федерации. </w:t>
      </w: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DD3ABC">
        <w:rPr>
          <w:sz w:val="26"/>
          <w:szCs w:val="26"/>
        </w:rPr>
        <w:t>2.2.</w:t>
      </w:r>
      <w:r w:rsidRPr="00AE432F">
        <w:rPr>
          <w:sz w:val="26"/>
          <w:szCs w:val="26"/>
        </w:rPr>
        <w:t xml:space="preserve">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 Российской Федерации. </w:t>
      </w: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DD3ABC">
        <w:rPr>
          <w:sz w:val="26"/>
          <w:szCs w:val="26"/>
        </w:rPr>
        <w:t>2.3.</w:t>
      </w:r>
      <w:r w:rsidRPr="00AE432F">
        <w:rPr>
          <w:sz w:val="26"/>
          <w:szCs w:val="26"/>
        </w:rPr>
        <w:t xml:space="preserve"> 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средств, а также для иных личных и бытовых нужд в соответствии с действующим законодательством. </w:t>
      </w:r>
    </w:p>
    <w:p w:rsidR="007D1B7B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2.4</w:t>
      </w:r>
      <w:r w:rsidR="00C85582">
        <w:rPr>
          <w:sz w:val="26"/>
          <w:szCs w:val="26"/>
        </w:rPr>
        <w:t xml:space="preserve">. </w:t>
      </w:r>
      <w:r w:rsidRPr="00AE432F">
        <w:rPr>
          <w:sz w:val="26"/>
          <w:szCs w:val="26"/>
        </w:rPr>
        <w:t xml:space="preserve">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 </w:t>
      </w:r>
    </w:p>
    <w:p w:rsidR="00585DE1" w:rsidRDefault="00585DE1" w:rsidP="00585DE1">
      <w:pPr>
        <w:pStyle w:val="Default"/>
        <w:keepLines/>
        <w:spacing w:line="276" w:lineRule="auto"/>
        <w:jc w:val="both"/>
        <w:rPr>
          <w:sz w:val="26"/>
          <w:szCs w:val="26"/>
        </w:rPr>
      </w:pPr>
    </w:p>
    <w:p w:rsidR="007D1B7B" w:rsidRPr="00585DE1" w:rsidRDefault="007D1B7B" w:rsidP="00585DE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b/>
          <w:bCs/>
          <w:sz w:val="26"/>
          <w:szCs w:val="26"/>
        </w:rPr>
        <w:t>3. Ограничения использования</w:t>
      </w:r>
      <w:r w:rsidR="00585DE1">
        <w:rPr>
          <w:sz w:val="26"/>
          <w:szCs w:val="26"/>
        </w:rPr>
        <w:t xml:space="preserve"> </w:t>
      </w:r>
      <w:r w:rsidRPr="00AE432F">
        <w:rPr>
          <w:b/>
          <w:bCs/>
          <w:sz w:val="26"/>
          <w:szCs w:val="26"/>
        </w:rPr>
        <w:t>водных объектов общего пользования</w:t>
      </w:r>
    </w:p>
    <w:p w:rsidR="007E6201" w:rsidRPr="00AE432F" w:rsidRDefault="007E6201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keepLines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lastRenderedPageBreak/>
        <w:t xml:space="preserve">3.1. На водных объектах общего пользования, расположенных на территории </w:t>
      </w:r>
      <w:r w:rsidR="00B33218" w:rsidRPr="00AE432F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</w:t>
      </w:r>
      <w:r w:rsidR="00B33218" w:rsidRPr="00AE432F">
        <w:rPr>
          <w:sz w:val="26"/>
          <w:szCs w:val="26"/>
        </w:rPr>
        <w:t xml:space="preserve"> Приморского края</w:t>
      </w:r>
      <w:r w:rsidRPr="00AE432F">
        <w:rPr>
          <w:sz w:val="26"/>
          <w:szCs w:val="26"/>
        </w:rPr>
        <w:t xml:space="preserve">, запрещено: </w:t>
      </w:r>
    </w:p>
    <w:p w:rsidR="007D1B7B" w:rsidRPr="00AE432F" w:rsidRDefault="007D1B7B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купание во всех без исключения водных объектах общего пользования в случае ограничений, установленных органами санитарно-эпидемиологического и ветеринарного надзора в соответствии с действующим законодательством, вне оборудованных мест, в пределах запретных и охраняемых зон водопроводных и иных сооружений, иных местах, где выставлены информационные ограничительные знаки или предупредительные щиты; </w:t>
      </w:r>
    </w:p>
    <w:p w:rsidR="007D1B7B" w:rsidRPr="00AE432F" w:rsidRDefault="007D1B7B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забор (изъятие) воды для питьевого и хозяйственно-бытового водоснабжения во всех без исключения водных объектах общего пользования без соответствующего разрешения органов санитарно-эпидемиологического и ветеринарного надзора; </w:t>
      </w:r>
    </w:p>
    <w:p w:rsidR="007D1B7B" w:rsidRPr="00AE432F" w:rsidRDefault="007D1B7B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сброс сточных вод, не подвергшихся санитарной очистке, обезвреживанию, а также сточных вод, не соответствующих требованиям технических регламентов, в водные объекты при отсутствии решения о предоставлении данного водного объекта в пользование в целях сброса сточных вод и (или) дренажных вод; </w:t>
      </w:r>
    </w:p>
    <w:p w:rsidR="007D1B7B" w:rsidRPr="00AE432F" w:rsidRDefault="007D1B7B" w:rsidP="00295AF1">
      <w:pPr>
        <w:pStyle w:val="Default"/>
        <w:keepLines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захоронение в водных объектах общего пользования и на территории </w:t>
      </w:r>
      <w:proofErr w:type="spellStart"/>
      <w:r w:rsidRPr="00AE432F">
        <w:rPr>
          <w:sz w:val="26"/>
          <w:szCs w:val="26"/>
        </w:rPr>
        <w:t>водоохранных</w:t>
      </w:r>
      <w:proofErr w:type="spellEnd"/>
      <w:r w:rsidRPr="00AE432F">
        <w:rPr>
          <w:sz w:val="26"/>
          <w:szCs w:val="26"/>
        </w:rPr>
        <w:t xml:space="preserve"> зон и прибрежных защитных полос жидких и твердых бытовых отходов; </w:t>
      </w:r>
    </w:p>
    <w:p w:rsidR="00AE432F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размещение на берегово</w:t>
      </w:r>
      <w:r w:rsidR="00C85582">
        <w:rPr>
          <w:sz w:val="26"/>
          <w:szCs w:val="26"/>
        </w:rPr>
        <w:t>й полосе водного объекта свалок,</w:t>
      </w:r>
      <w:r w:rsidRPr="00AE432F">
        <w:rPr>
          <w:sz w:val="26"/>
          <w:szCs w:val="26"/>
        </w:rPr>
        <w:t xml:space="preserve"> складирование бытового и строительного мусора, минеральных удобрений и ядохи</w:t>
      </w:r>
      <w:r w:rsidR="00C85582">
        <w:rPr>
          <w:sz w:val="26"/>
          <w:szCs w:val="26"/>
        </w:rPr>
        <w:t>микатов,</w:t>
      </w:r>
      <w:r w:rsidRPr="00AE432F">
        <w:rPr>
          <w:sz w:val="26"/>
          <w:szCs w:val="26"/>
        </w:rPr>
        <w:t xml:space="preserve"> снега и сколов льда, счищаемых с внутриквартальных, дворовых терри</w:t>
      </w:r>
      <w:r w:rsidR="00AE432F" w:rsidRPr="00AE432F">
        <w:rPr>
          <w:sz w:val="26"/>
          <w:szCs w:val="26"/>
        </w:rPr>
        <w:t>торий, территорий хозяйствующих</w:t>
      </w:r>
    </w:p>
    <w:p w:rsidR="007D1B7B" w:rsidRPr="00AE432F" w:rsidRDefault="00C85582" w:rsidP="00295AF1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субъектов, листвы,</w:t>
      </w:r>
      <w:r w:rsidR="007D1B7B" w:rsidRPr="00AE432F">
        <w:rPr>
          <w:sz w:val="26"/>
          <w:szCs w:val="26"/>
        </w:rPr>
        <w:t xml:space="preserve"> обрезков деревьев (кустарников), сметаемых с внутриквартальных, дворовых территорий, территорий хозяйствующих субъектов;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движение и стоянка автотранспортных средств (кроме автомобилей специального назначения) в пределах береговой полосы водного объекта, за исключением их движения по дорогам и стоянки в специально оборудованных местах, имеющих твердое покрытие;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мойка транспортных средств и другой техники;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продажа спиртных напитков в местах массового отдыха у воды, распитие спиртных напитков, купание в состоянии алкогольного, наркотического опьянения;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снятие и самовольная установка оборудования и средств обозначения участков водных объектов;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стирка белья</w:t>
      </w:r>
      <w:r w:rsidR="00E76A31">
        <w:rPr>
          <w:sz w:val="26"/>
          <w:szCs w:val="26"/>
        </w:rPr>
        <w:t>,</w:t>
      </w:r>
      <w:r w:rsidRPr="00AE432F">
        <w:rPr>
          <w:sz w:val="26"/>
          <w:szCs w:val="26"/>
        </w:rPr>
        <w:t xml:space="preserve"> купание животных в места</w:t>
      </w:r>
      <w:r w:rsidR="00E76A31">
        <w:rPr>
          <w:sz w:val="26"/>
          <w:szCs w:val="26"/>
        </w:rPr>
        <w:t>х, отведенных для купания людей</w:t>
      </w:r>
      <w:r w:rsidRPr="00AE432F">
        <w:rPr>
          <w:sz w:val="26"/>
          <w:szCs w:val="26"/>
        </w:rPr>
        <w:t xml:space="preserve"> и выше по их течению до 500 м; </w:t>
      </w:r>
    </w:p>
    <w:p w:rsidR="00EE7741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</w:t>
      </w:r>
      <w:r w:rsidR="00EE7741">
        <w:rPr>
          <w:sz w:val="26"/>
          <w:szCs w:val="26"/>
        </w:rPr>
        <w:t>.</w:t>
      </w:r>
    </w:p>
    <w:p w:rsidR="007D1B7B" w:rsidRPr="00AE432F" w:rsidRDefault="00EE7741" w:rsidP="00295AF1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708B0">
        <w:rPr>
          <w:sz w:val="26"/>
          <w:szCs w:val="26"/>
        </w:rPr>
        <w:tab/>
      </w:r>
      <w:r w:rsidR="001D75B7">
        <w:rPr>
          <w:sz w:val="26"/>
          <w:szCs w:val="26"/>
        </w:rPr>
        <w:t xml:space="preserve">3.2. В границах </w:t>
      </w:r>
      <w:proofErr w:type="spellStart"/>
      <w:r w:rsidR="001D75B7">
        <w:rPr>
          <w:sz w:val="26"/>
          <w:szCs w:val="26"/>
        </w:rPr>
        <w:t>водоохранн</w:t>
      </w:r>
      <w:r w:rsidR="007D1B7B" w:rsidRPr="00AE432F">
        <w:rPr>
          <w:sz w:val="26"/>
          <w:szCs w:val="26"/>
        </w:rPr>
        <w:t>ых</w:t>
      </w:r>
      <w:proofErr w:type="spellEnd"/>
      <w:r w:rsidR="007D1B7B" w:rsidRPr="00AE432F">
        <w:rPr>
          <w:sz w:val="26"/>
          <w:szCs w:val="26"/>
        </w:rPr>
        <w:t xml:space="preserve"> зон запрещаются: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использование сточных вод в цел</w:t>
      </w:r>
      <w:r w:rsidR="00DB5D82">
        <w:rPr>
          <w:sz w:val="26"/>
          <w:szCs w:val="26"/>
        </w:rPr>
        <w:t xml:space="preserve">ях </w:t>
      </w:r>
      <w:r w:rsidR="00DB5D82" w:rsidRPr="00CF7303">
        <w:rPr>
          <w:color w:val="auto"/>
          <w:sz w:val="26"/>
          <w:szCs w:val="26"/>
        </w:rPr>
        <w:t>повышения почвенного плодородия</w:t>
      </w:r>
      <w:r w:rsidRPr="00AE432F">
        <w:rPr>
          <w:sz w:val="26"/>
          <w:szCs w:val="26"/>
        </w:rPr>
        <w:t xml:space="preserve">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</w:t>
      </w:r>
      <w:r w:rsidR="002F3E31">
        <w:rPr>
          <w:sz w:val="26"/>
          <w:szCs w:val="26"/>
        </w:rPr>
        <w:t xml:space="preserve"> </w:t>
      </w:r>
      <w:r w:rsidR="002F3E31" w:rsidRPr="002F3E31">
        <w:rPr>
          <w:sz w:val="26"/>
          <w:szCs w:val="26"/>
        </w:rPr>
        <w:t xml:space="preserve">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</w:t>
      </w:r>
      <w:r w:rsidR="002F3E31" w:rsidRPr="002F3E31">
        <w:rPr>
          <w:sz w:val="26"/>
          <w:szCs w:val="26"/>
        </w:rPr>
        <w:lastRenderedPageBreak/>
        <w:t>прибрежных защитных полос),</w:t>
      </w:r>
      <w:r w:rsidRPr="00AE432F">
        <w:rPr>
          <w:sz w:val="26"/>
          <w:szCs w:val="26"/>
        </w:rPr>
        <w:t xml:space="preserve"> пунктов за</w:t>
      </w:r>
      <w:r w:rsidR="007E30DA">
        <w:rPr>
          <w:sz w:val="26"/>
          <w:szCs w:val="26"/>
        </w:rPr>
        <w:t xml:space="preserve">хоронения радиоактивных отходов, </w:t>
      </w:r>
      <w:r w:rsidR="007E30DA" w:rsidRPr="00CF7303">
        <w:rPr>
          <w:color w:val="000000" w:themeColor="text1"/>
          <w:sz w:val="26"/>
          <w:szCs w:val="26"/>
        </w:rPr>
        <w:t xml:space="preserve">а также загрязнение территории загрязняющими веществами, предельно допустимые </w:t>
      </w:r>
      <w:proofErr w:type="gramStart"/>
      <w:r w:rsidR="007E30DA" w:rsidRPr="00CF7303">
        <w:rPr>
          <w:color w:val="000000" w:themeColor="text1"/>
          <w:sz w:val="26"/>
          <w:szCs w:val="26"/>
        </w:rPr>
        <w:t>концентрации</w:t>
      </w:r>
      <w:proofErr w:type="gramEnd"/>
      <w:r w:rsidR="00143C43" w:rsidRPr="00CF7303">
        <w:rPr>
          <w:color w:val="000000" w:themeColor="text1"/>
          <w:sz w:val="26"/>
          <w:szCs w:val="26"/>
        </w:rPr>
        <w:t xml:space="preserve"> которых в водах водных объектов </w:t>
      </w:r>
      <w:proofErr w:type="spellStart"/>
      <w:r w:rsidR="00143C43" w:rsidRPr="00CF7303">
        <w:rPr>
          <w:color w:val="000000" w:themeColor="text1"/>
          <w:sz w:val="26"/>
          <w:szCs w:val="26"/>
        </w:rPr>
        <w:t>рыбохозяйственного</w:t>
      </w:r>
      <w:proofErr w:type="spellEnd"/>
      <w:r w:rsidR="00143C43" w:rsidRPr="00CF7303">
        <w:rPr>
          <w:color w:val="000000" w:themeColor="text1"/>
          <w:sz w:val="26"/>
          <w:szCs w:val="26"/>
        </w:rPr>
        <w:t xml:space="preserve"> значения не установлены.</w:t>
      </w:r>
      <w:r w:rsidRPr="00CF7303">
        <w:rPr>
          <w:color w:val="000000" w:themeColor="text1"/>
          <w:sz w:val="26"/>
          <w:szCs w:val="26"/>
        </w:rPr>
        <w:t xml:space="preserve">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осуществление авиационных мер по борьбе с вредными организмами;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7D1B7B" w:rsidRPr="00CF7303" w:rsidRDefault="00143C43" w:rsidP="00295AF1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CF7303">
        <w:rPr>
          <w:color w:val="000000" w:themeColor="text1"/>
          <w:sz w:val="26"/>
          <w:szCs w:val="26"/>
        </w:rPr>
        <w:t>строительство и реконструкция</w:t>
      </w:r>
      <w:r w:rsidR="007D1B7B" w:rsidRPr="00CF7303">
        <w:rPr>
          <w:color w:val="000000" w:themeColor="text1"/>
          <w:sz w:val="26"/>
          <w:szCs w:val="26"/>
        </w:rPr>
        <w:t xml:space="preserve">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</w:t>
      </w:r>
      <w:r w:rsidR="00A026A6" w:rsidRPr="00CF7303">
        <w:rPr>
          <w:color w:val="000000" w:themeColor="text1"/>
          <w:sz w:val="26"/>
          <w:szCs w:val="26"/>
        </w:rPr>
        <w:t xml:space="preserve"> </w:t>
      </w:r>
      <w:r w:rsidR="007D1B7B" w:rsidRPr="00CF7303">
        <w:rPr>
          <w:color w:val="000000" w:themeColor="text1"/>
          <w:sz w:val="26"/>
          <w:szCs w:val="26"/>
        </w:rPr>
        <w:t xml:space="preserve"> инфраструктуры внутренних водных путей</w:t>
      </w:r>
      <w:r w:rsidR="00A026A6" w:rsidRPr="00CF7303">
        <w:rPr>
          <w:color w:val="000000" w:themeColor="text1"/>
          <w:sz w:val="26"/>
          <w:szCs w:val="26"/>
        </w:rPr>
        <w:t xml:space="preserve">, в том числе баз (сооружений) для стоянки маломерных судов, органов федеральной службы безопасности), </w:t>
      </w:r>
      <w:r w:rsidR="007D1B7B" w:rsidRPr="00CF7303">
        <w:rPr>
          <w:color w:val="000000" w:themeColor="text1"/>
          <w:sz w:val="26"/>
          <w:szCs w:val="26"/>
        </w:rPr>
        <w:t xml:space="preserve">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7D1B7B" w:rsidRPr="00CF7303" w:rsidRDefault="00AB46CB" w:rsidP="00295AF1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CF7303">
        <w:rPr>
          <w:color w:val="000000" w:themeColor="text1"/>
          <w:sz w:val="26"/>
          <w:szCs w:val="26"/>
        </w:rPr>
        <w:t xml:space="preserve"> </w:t>
      </w:r>
      <w:r w:rsidR="007D1B7B" w:rsidRPr="00CF7303">
        <w:rPr>
          <w:color w:val="000000" w:themeColor="text1"/>
          <w:sz w:val="26"/>
          <w:szCs w:val="26"/>
        </w:rPr>
        <w:t>-</w:t>
      </w:r>
      <w:r w:rsidRPr="00CF7303">
        <w:rPr>
          <w:color w:val="000000" w:themeColor="text1"/>
          <w:sz w:val="26"/>
          <w:szCs w:val="26"/>
          <w:shd w:val="clear" w:color="auto" w:fill="FFFFFF"/>
        </w:rPr>
        <w:t xml:space="preserve">хранение пестицидов и </w:t>
      </w:r>
      <w:proofErr w:type="spellStart"/>
      <w:r w:rsidRPr="00CF7303">
        <w:rPr>
          <w:color w:val="000000" w:themeColor="text1"/>
          <w:sz w:val="26"/>
          <w:szCs w:val="26"/>
          <w:shd w:val="clear" w:color="auto" w:fill="FFFFFF"/>
        </w:rPr>
        <w:t>агрохимикатов</w:t>
      </w:r>
      <w:proofErr w:type="spellEnd"/>
      <w:r w:rsidRPr="00CF7303">
        <w:rPr>
          <w:color w:val="000000" w:themeColor="text1"/>
          <w:sz w:val="26"/>
          <w:szCs w:val="26"/>
          <w:shd w:val="clear" w:color="auto" w:fill="FFFFFF"/>
        </w:rPr>
        <w:t xml:space="preserve"> (за исключением хранения </w:t>
      </w:r>
      <w:proofErr w:type="spellStart"/>
      <w:r w:rsidRPr="00CF7303">
        <w:rPr>
          <w:color w:val="000000" w:themeColor="text1"/>
          <w:sz w:val="26"/>
          <w:szCs w:val="26"/>
          <w:shd w:val="clear" w:color="auto" w:fill="FFFFFF"/>
        </w:rPr>
        <w:t>агрохимикатов</w:t>
      </w:r>
      <w:proofErr w:type="spellEnd"/>
      <w:r w:rsidRPr="00CF7303">
        <w:rPr>
          <w:color w:val="000000" w:themeColor="text1"/>
          <w:sz w:val="26"/>
          <w:szCs w:val="26"/>
          <w:shd w:val="clear" w:color="auto" w:fill="FFFFFF"/>
        </w:rPr>
        <w:t xml:space="preserve"> в специализированных </w:t>
      </w:r>
      <w:proofErr w:type="gramStart"/>
      <w:r w:rsidRPr="00CF7303">
        <w:rPr>
          <w:color w:val="000000" w:themeColor="text1"/>
          <w:sz w:val="26"/>
          <w:szCs w:val="26"/>
          <w:shd w:val="clear" w:color="auto" w:fill="FFFFFF"/>
        </w:rPr>
        <w:t>хранилищах</w:t>
      </w:r>
      <w:proofErr w:type="gramEnd"/>
      <w:r w:rsidR="002F3E31">
        <w:rPr>
          <w:color w:val="000000" w:themeColor="text1"/>
          <w:sz w:val="26"/>
          <w:szCs w:val="26"/>
          <w:shd w:val="clear" w:color="auto" w:fill="FFFFFF"/>
        </w:rPr>
        <w:t xml:space="preserve"> размещенных</w:t>
      </w:r>
      <w:r w:rsidRPr="00CF7303">
        <w:rPr>
          <w:color w:val="000000" w:themeColor="text1"/>
          <w:sz w:val="26"/>
          <w:szCs w:val="26"/>
          <w:shd w:val="clear" w:color="auto" w:fill="FFFFFF"/>
        </w:rPr>
        <w:t xml:space="preserve"> на территориях морских портов за пределами границ прибрежных защитных полос), примен</w:t>
      </w:r>
      <w:r w:rsidR="00115DEF" w:rsidRPr="00CF7303">
        <w:rPr>
          <w:color w:val="000000" w:themeColor="text1"/>
          <w:sz w:val="26"/>
          <w:szCs w:val="26"/>
          <w:shd w:val="clear" w:color="auto" w:fill="FFFFFF"/>
        </w:rPr>
        <w:t xml:space="preserve">ение пестицидов и </w:t>
      </w:r>
      <w:proofErr w:type="spellStart"/>
      <w:r w:rsidR="00115DEF" w:rsidRPr="00CF7303">
        <w:rPr>
          <w:color w:val="000000" w:themeColor="text1"/>
          <w:sz w:val="26"/>
          <w:szCs w:val="26"/>
          <w:shd w:val="clear" w:color="auto" w:fill="FFFFFF"/>
        </w:rPr>
        <w:t>агрохимикатов</w:t>
      </w:r>
      <w:proofErr w:type="spellEnd"/>
      <w:r w:rsidR="00115DEF" w:rsidRPr="00CF7303">
        <w:rPr>
          <w:color w:val="000000" w:themeColor="text1"/>
          <w:sz w:val="26"/>
          <w:szCs w:val="26"/>
          <w:shd w:val="clear" w:color="auto" w:fill="FFFFFF"/>
        </w:rPr>
        <w:t xml:space="preserve"> строительство, реконструкция и эксплуатация специализированных хранилищ </w:t>
      </w:r>
      <w:proofErr w:type="spellStart"/>
      <w:r w:rsidR="00115DEF" w:rsidRPr="00CF7303">
        <w:rPr>
          <w:color w:val="000000" w:themeColor="text1"/>
          <w:sz w:val="26"/>
          <w:szCs w:val="26"/>
          <w:shd w:val="clear" w:color="auto" w:fill="FFFFFF"/>
        </w:rPr>
        <w:t>агрохимикатов</w:t>
      </w:r>
      <w:proofErr w:type="spellEnd"/>
      <w:r w:rsidR="002F3E31">
        <w:rPr>
          <w:color w:val="000000" w:themeColor="text1"/>
          <w:sz w:val="26"/>
          <w:szCs w:val="26"/>
          <w:shd w:val="clear" w:color="auto" w:fill="FFFFFF"/>
        </w:rPr>
        <w:t>, аммиака, метанола, аммиачной селитры и нитрата калия</w:t>
      </w:r>
      <w:r w:rsidR="00115DEF" w:rsidRPr="00CF7303">
        <w:rPr>
          <w:color w:val="000000" w:themeColor="text1"/>
          <w:sz w:val="26"/>
          <w:szCs w:val="26"/>
          <w:shd w:val="clear" w:color="auto" w:fill="FFFFFF"/>
        </w:rPr>
        <w:t xml:space="preserve"> допускается при условии оборудования таких хранилищ сооружениями и системами, предотвращающими загрязнение водных объектов.</w:t>
      </w:r>
      <w:r w:rsidR="007D1B7B" w:rsidRPr="00CF7303">
        <w:rPr>
          <w:color w:val="000000" w:themeColor="text1"/>
          <w:sz w:val="26"/>
          <w:szCs w:val="26"/>
        </w:rPr>
        <w:t xml:space="preserve"> </w:t>
      </w:r>
    </w:p>
    <w:p w:rsidR="007D1B7B" w:rsidRPr="00CF7303" w:rsidRDefault="007D1B7B" w:rsidP="00295AF1">
      <w:pPr>
        <w:pStyle w:val="Default"/>
        <w:spacing w:line="276" w:lineRule="auto"/>
        <w:jc w:val="both"/>
        <w:rPr>
          <w:color w:val="000000" w:themeColor="text1"/>
          <w:sz w:val="26"/>
          <w:szCs w:val="26"/>
        </w:rPr>
      </w:pPr>
      <w:r w:rsidRPr="00CF7303">
        <w:rPr>
          <w:color w:val="000000" w:themeColor="text1"/>
          <w:sz w:val="26"/>
          <w:szCs w:val="26"/>
        </w:rPr>
        <w:t>- сброс сточных, в том числе дренажных</w:t>
      </w:r>
      <w:r w:rsidR="004B21ED" w:rsidRPr="00CF7303">
        <w:rPr>
          <w:color w:val="000000" w:themeColor="text1"/>
          <w:sz w:val="26"/>
          <w:szCs w:val="26"/>
        </w:rPr>
        <w:t xml:space="preserve"> </w:t>
      </w:r>
      <w:r w:rsidRPr="00CF7303">
        <w:rPr>
          <w:color w:val="000000" w:themeColor="text1"/>
          <w:sz w:val="26"/>
          <w:szCs w:val="26"/>
        </w:rPr>
        <w:t xml:space="preserve"> вод; </w:t>
      </w:r>
    </w:p>
    <w:p w:rsidR="00FC12A2" w:rsidRPr="00993CD3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proofErr w:type="gramStart"/>
      <w:r w:rsidRPr="00AE432F">
        <w:rPr>
          <w:sz w:val="26"/>
          <w:szCs w:val="26"/>
        </w:rPr>
        <w:t xml:space="preserve"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</w:t>
      </w:r>
      <w:r w:rsidRPr="00993CD3">
        <w:rPr>
          <w:sz w:val="26"/>
          <w:szCs w:val="26"/>
        </w:rPr>
        <w:t>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</w:t>
      </w:r>
      <w:proofErr w:type="gramEnd"/>
      <w:r w:rsidRPr="00993CD3">
        <w:rPr>
          <w:sz w:val="26"/>
          <w:szCs w:val="26"/>
        </w:rPr>
        <w:t xml:space="preserve"> февраля 1992 года </w:t>
      </w:r>
    </w:p>
    <w:p w:rsidR="00993CD3" w:rsidRDefault="007D1B7B" w:rsidP="00993CD3">
      <w:pPr>
        <w:pStyle w:val="Default"/>
        <w:spacing w:line="276" w:lineRule="auto"/>
        <w:jc w:val="both"/>
        <w:rPr>
          <w:sz w:val="26"/>
          <w:szCs w:val="26"/>
        </w:rPr>
      </w:pPr>
      <w:proofErr w:type="gramStart"/>
      <w:r w:rsidRPr="00993CD3">
        <w:rPr>
          <w:sz w:val="26"/>
          <w:szCs w:val="26"/>
        </w:rPr>
        <w:t xml:space="preserve">N 2395-1 "О недрах"). </w:t>
      </w:r>
      <w:proofErr w:type="gramEnd"/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3.3. В границах прибрежных защитных полос запрещаются: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распашка земель; </w:t>
      </w:r>
    </w:p>
    <w:p w:rsidR="008E694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- размещение отвалов размываемых грунтов;</w:t>
      </w:r>
    </w:p>
    <w:p w:rsidR="008E694F" w:rsidRPr="008E694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 </w:t>
      </w:r>
      <w:r w:rsidR="008E694F" w:rsidRPr="008E694F">
        <w:rPr>
          <w:sz w:val="26"/>
          <w:szCs w:val="26"/>
        </w:rPr>
        <w:t>- выпас сельскохозяйственных животных и организа</w:t>
      </w:r>
      <w:r w:rsidR="004B21ED">
        <w:rPr>
          <w:sz w:val="26"/>
          <w:szCs w:val="26"/>
        </w:rPr>
        <w:t>ция для них летних лагерей</w:t>
      </w:r>
      <w:r w:rsidR="008E694F" w:rsidRPr="008E694F">
        <w:rPr>
          <w:sz w:val="26"/>
          <w:szCs w:val="26"/>
        </w:rPr>
        <w:t xml:space="preserve">. </w:t>
      </w:r>
    </w:p>
    <w:p w:rsidR="007D1B7B" w:rsidRPr="00AE432F" w:rsidRDefault="008E694F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8E694F">
        <w:rPr>
          <w:sz w:val="26"/>
          <w:szCs w:val="26"/>
        </w:rPr>
        <w:t>3.</w:t>
      </w:r>
      <w:r w:rsidR="00DD3ABC">
        <w:rPr>
          <w:sz w:val="26"/>
          <w:szCs w:val="26"/>
        </w:rPr>
        <w:t>4</w:t>
      </w:r>
      <w:r w:rsidRPr="008E694F">
        <w:rPr>
          <w:sz w:val="26"/>
          <w:szCs w:val="26"/>
        </w:rPr>
        <w:t xml:space="preserve">. Проектирование, размещение, строительство, реконструкция объектов в </w:t>
      </w:r>
      <w:proofErr w:type="spellStart"/>
      <w:r w:rsidRPr="008E694F">
        <w:rPr>
          <w:sz w:val="26"/>
          <w:szCs w:val="26"/>
        </w:rPr>
        <w:t>водоохранной</w:t>
      </w:r>
      <w:proofErr w:type="spellEnd"/>
      <w:r w:rsidRPr="008E694F">
        <w:rPr>
          <w:sz w:val="26"/>
          <w:szCs w:val="26"/>
        </w:rPr>
        <w:t xml:space="preserve"> зоне, прокладка инженерных коммуникаций осуществляются в соответствии с водным законодательством и законодательством о градостроительной деятельности. </w:t>
      </w: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>3.</w:t>
      </w:r>
      <w:r w:rsidR="00DD3ABC">
        <w:rPr>
          <w:sz w:val="26"/>
          <w:szCs w:val="26"/>
        </w:rPr>
        <w:t>5</w:t>
      </w:r>
      <w:r w:rsidRPr="00AE432F">
        <w:rPr>
          <w:sz w:val="26"/>
          <w:szCs w:val="26"/>
        </w:rPr>
        <w:t xml:space="preserve">. В пределах прибрежных зон собственники земель, землевладельцы и землепользователи, на землях которых находятся </w:t>
      </w:r>
      <w:proofErr w:type="spellStart"/>
      <w:r w:rsidRPr="00AE432F">
        <w:rPr>
          <w:sz w:val="26"/>
          <w:szCs w:val="26"/>
        </w:rPr>
        <w:t>водоохранные</w:t>
      </w:r>
      <w:proofErr w:type="spellEnd"/>
      <w:r w:rsidRPr="00AE432F">
        <w:rPr>
          <w:sz w:val="26"/>
          <w:szCs w:val="26"/>
        </w:rPr>
        <w:t xml:space="preserve"> и прибрежные защитные полосы, обязаны соблюдать установленный режим</w:t>
      </w:r>
      <w:r w:rsidR="004B21ED">
        <w:rPr>
          <w:sz w:val="26"/>
          <w:szCs w:val="26"/>
        </w:rPr>
        <w:t xml:space="preserve"> и правила </w:t>
      </w:r>
      <w:r w:rsidRPr="00AE432F">
        <w:rPr>
          <w:sz w:val="26"/>
          <w:szCs w:val="26"/>
        </w:rPr>
        <w:t xml:space="preserve"> использова</w:t>
      </w:r>
      <w:r w:rsidR="004B21ED">
        <w:rPr>
          <w:sz w:val="26"/>
          <w:szCs w:val="26"/>
        </w:rPr>
        <w:t>ния этих зон и прибрежных полос</w:t>
      </w:r>
      <w:r w:rsidRPr="00AE432F">
        <w:rPr>
          <w:sz w:val="26"/>
          <w:szCs w:val="26"/>
        </w:rPr>
        <w:t>.</w:t>
      </w:r>
    </w:p>
    <w:p w:rsidR="007D1B7B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lastRenderedPageBreak/>
        <w:t xml:space="preserve">Для сбора и утилизации бытовых отходов использовать специальные контейнеры, установленные на площадке с твердым покрытием. </w:t>
      </w:r>
    </w:p>
    <w:p w:rsidR="00CA50A7" w:rsidRDefault="00CA50A7" w:rsidP="00295AF1">
      <w:pPr>
        <w:pStyle w:val="Default"/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CA50A7" w:rsidRDefault="00CA50A7" w:rsidP="00295AF1">
      <w:pPr>
        <w:pStyle w:val="Default"/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CA50A7" w:rsidRDefault="00CA50A7" w:rsidP="00295AF1">
      <w:pPr>
        <w:pStyle w:val="Default"/>
        <w:spacing w:line="276" w:lineRule="auto"/>
        <w:ind w:firstLine="708"/>
        <w:jc w:val="both"/>
        <w:rPr>
          <w:b/>
          <w:bCs/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b/>
          <w:bCs/>
          <w:sz w:val="26"/>
          <w:szCs w:val="26"/>
        </w:rPr>
        <w:t>4. Информирование населения об ограничениях водопользования</w:t>
      </w:r>
    </w:p>
    <w:p w:rsidR="007D1B7B" w:rsidRDefault="007D1B7B" w:rsidP="00295AF1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AE432F">
        <w:rPr>
          <w:b/>
          <w:bCs/>
          <w:sz w:val="26"/>
          <w:szCs w:val="26"/>
        </w:rPr>
        <w:t>на водных объектах общего пользования</w:t>
      </w:r>
    </w:p>
    <w:p w:rsidR="007E6201" w:rsidRPr="00AE432F" w:rsidRDefault="007E6201" w:rsidP="00295AF1">
      <w:pPr>
        <w:pStyle w:val="Default"/>
        <w:spacing w:line="276" w:lineRule="auto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4.1. Предоставление гражданам информации об ограничении водопользования на водных объектах общего пользования, расположенных на территории </w:t>
      </w:r>
      <w:r w:rsidR="00DD3ABC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</w:t>
      </w:r>
      <w:r w:rsidR="00DD3ABC">
        <w:rPr>
          <w:sz w:val="26"/>
          <w:szCs w:val="26"/>
        </w:rPr>
        <w:t>Приморского края</w:t>
      </w:r>
      <w:r w:rsidRPr="00AE432F">
        <w:rPr>
          <w:sz w:val="26"/>
          <w:szCs w:val="26"/>
        </w:rPr>
        <w:t xml:space="preserve">, осуществляется: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через </w:t>
      </w:r>
      <w:r w:rsidR="00945698">
        <w:rPr>
          <w:sz w:val="26"/>
          <w:szCs w:val="26"/>
        </w:rPr>
        <w:t>местную газету «Вестник Приграничья»</w:t>
      </w:r>
      <w:r w:rsidRPr="00AE432F">
        <w:rPr>
          <w:sz w:val="26"/>
          <w:szCs w:val="26"/>
        </w:rPr>
        <w:t xml:space="preserve">; </w:t>
      </w:r>
    </w:p>
    <w:p w:rsidR="007D1B7B" w:rsidRPr="00AE432F" w:rsidRDefault="007D1B7B" w:rsidP="00295AF1">
      <w:pPr>
        <w:pStyle w:val="Default"/>
        <w:spacing w:line="276" w:lineRule="auto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- путем установления специальных знаков, содержащих информацию об ограничении использования водных объектов общего пользования. </w:t>
      </w:r>
    </w:p>
    <w:p w:rsidR="007D1B7B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4.2. Гражданам рекомендуется информировать органы местного самоуправления </w:t>
      </w:r>
      <w:r w:rsidR="00DD3ABC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муниципального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об авариях и иных чрезвычайных ситуациях на водных объектах, расположенных на территории </w:t>
      </w:r>
      <w:r w:rsidR="00DD3ABC">
        <w:rPr>
          <w:sz w:val="26"/>
          <w:szCs w:val="26"/>
        </w:rPr>
        <w:t>Пограничного</w:t>
      </w:r>
      <w:r w:rsidRPr="00AE432F">
        <w:rPr>
          <w:sz w:val="26"/>
          <w:szCs w:val="26"/>
        </w:rPr>
        <w:t xml:space="preserve"> муниципальн</w:t>
      </w:r>
      <w:r w:rsidR="00DD3ABC">
        <w:rPr>
          <w:sz w:val="26"/>
          <w:szCs w:val="26"/>
        </w:rPr>
        <w:t>ого</w:t>
      </w:r>
      <w:r w:rsidRPr="00AE432F">
        <w:rPr>
          <w:sz w:val="26"/>
          <w:szCs w:val="26"/>
        </w:rPr>
        <w:t xml:space="preserve"> </w:t>
      </w:r>
      <w:r w:rsidR="001D75B7">
        <w:rPr>
          <w:sz w:val="26"/>
          <w:szCs w:val="26"/>
        </w:rPr>
        <w:t>округа</w:t>
      </w:r>
      <w:r w:rsidRPr="00AE432F">
        <w:rPr>
          <w:sz w:val="26"/>
          <w:szCs w:val="26"/>
        </w:rPr>
        <w:t xml:space="preserve"> </w:t>
      </w:r>
      <w:r w:rsidR="00DD3ABC">
        <w:rPr>
          <w:sz w:val="26"/>
          <w:szCs w:val="26"/>
        </w:rPr>
        <w:t>Приморского края</w:t>
      </w:r>
      <w:r w:rsidRPr="00AE432F">
        <w:rPr>
          <w:sz w:val="26"/>
          <w:szCs w:val="26"/>
        </w:rPr>
        <w:t xml:space="preserve">. </w:t>
      </w:r>
    </w:p>
    <w:p w:rsidR="007E6201" w:rsidRPr="00AE432F" w:rsidRDefault="007E6201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b/>
          <w:bCs/>
          <w:sz w:val="26"/>
          <w:szCs w:val="26"/>
        </w:rPr>
        <w:t>5</w:t>
      </w:r>
      <w:r w:rsidR="007E6201">
        <w:rPr>
          <w:b/>
          <w:bCs/>
          <w:sz w:val="26"/>
          <w:szCs w:val="26"/>
        </w:rPr>
        <w:t>. Ответственность за нарушение П</w:t>
      </w:r>
      <w:r w:rsidRPr="00AE432F">
        <w:rPr>
          <w:b/>
          <w:bCs/>
          <w:sz w:val="26"/>
          <w:szCs w:val="26"/>
        </w:rPr>
        <w:t>равил использования водных</w:t>
      </w:r>
    </w:p>
    <w:p w:rsidR="007D1B7B" w:rsidRDefault="007D1B7B" w:rsidP="00295AF1">
      <w:pPr>
        <w:pStyle w:val="Default"/>
        <w:spacing w:line="276" w:lineRule="auto"/>
        <w:jc w:val="both"/>
        <w:rPr>
          <w:b/>
          <w:bCs/>
          <w:sz w:val="26"/>
          <w:szCs w:val="26"/>
        </w:rPr>
      </w:pPr>
      <w:r w:rsidRPr="00AE432F">
        <w:rPr>
          <w:b/>
          <w:bCs/>
          <w:sz w:val="26"/>
          <w:szCs w:val="26"/>
        </w:rPr>
        <w:t>объектов общего пользования для личных и бытовых нужд</w:t>
      </w:r>
    </w:p>
    <w:p w:rsidR="007E6201" w:rsidRPr="00AE432F" w:rsidRDefault="007E6201" w:rsidP="00295AF1">
      <w:pPr>
        <w:pStyle w:val="Default"/>
        <w:spacing w:line="276" w:lineRule="auto"/>
        <w:jc w:val="both"/>
        <w:rPr>
          <w:sz w:val="26"/>
          <w:szCs w:val="26"/>
        </w:rPr>
      </w:pPr>
    </w:p>
    <w:p w:rsidR="007D1B7B" w:rsidRPr="00AE432F" w:rsidRDefault="007D1B7B" w:rsidP="00295AF1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AE432F">
        <w:rPr>
          <w:sz w:val="26"/>
          <w:szCs w:val="26"/>
        </w:rPr>
        <w:t xml:space="preserve">5.1. Лица, виновные в нарушении установленных </w:t>
      </w:r>
      <w:r w:rsidR="007E6201">
        <w:rPr>
          <w:sz w:val="26"/>
          <w:szCs w:val="26"/>
        </w:rPr>
        <w:t>Правил</w:t>
      </w:r>
      <w:r w:rsidRPr="00AE432F">
        <w:rPr>
          <w:sz w:val="26"/>
          <w:szCs w:val="26"/>
        </w:rPr>
        <w:t xml:space="preserve"> общего водопользования, несут ответственность в соответствии с законодательством Российской Федерации. </w:t>
      </w:r>
    </w:p>
    <w:p w:rsidR="0072062F" w:rsidRPr="00AE432F" w:rsidRDefault="007D1B7B" w:rsidP="00295AF1">
      <w:pPr>
        <w:jc w:val="both"/>
        <w:rPr>
          <w:rFonts w:ascii="Times New Roman" w:hAnsi="Times New Roman" w:cs="Times New Roman"/>
          <w:sz w:val="26"/>
          <w:szCs w:val="26"/>
        </w:rPr>
      </w:pPr>
      <w:r w:rsidRPr="00AE432F">
        <w:rPr>
          <w:rFonts w:ascii="Times New Roman" w:hAnsi="Times New Roman" w:cs="Times New Roman"/>
          <w:sz w:val="26"/>
          <w:szCs w:val="26"/>
        </w:rPr>
        <w:t>Привлечение к ответственности за нарушение водного законодательства не освобождает виновных лиц от обязанности устранить допущенные нарушения и возместить причиненный ими ущерб.</w:t>
      </w:r>
    </w:p>
    <w:sectPr w:rsidR="0072062F" w:rsidRPr="00AE432F" w:rsidSect="00FC12A2">
      <w:headerReference w:type="default" r:id="rId9"/>
      <w:type w:val="continuous"/>
      <w:pgSz w:w="11906" w:h="16838" w:code="9"/>
      <w:pgMar w:top="709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2F" w:rsidRDefault="00E8282F" w:rsidP="00295AF1">
      <w:pPr>
        <w:spacing w:after="0" w:line="240" w:lineRule="auto"/>
      </w:pPr>
      <w:r>
        <w:separator/>
      </w:r>
    </w:p>
  </w:endnote>
  <w:endnote w:type="continuationSeparator" w:id="0">
    <w:p w:rsidR="00E8282F" w:rsidRDefault="00E8282F" w:rsidP="0029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2F" w:rsidRDefault="00E8282F" w:rsidP="00295AF1">
      <w:pPr>
        <w:spacing w:after="0" w:line="240" w:lineRule="auto"/>
      </w:pPr>
      <w:r>
        <w:separator/>
      </w:r>
    </w:p>
  </w:footnote>
  <w:footnote w:type="continuationSeparator" w:id="0">
    <w:p w:rsidR="00E8282F" w:rsidRDefault="00E8282F" w:rsidP="00295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3755"/>
      <w:docPartObj>
        <w:docPartGallery w:val="Page Numbers (Top of Page)"/>
        <w:docPartUnique/>
      </w:docPartObj>
    </w:sdtPr>
    <w:sdtEndPr/>
    <w:sdtContent>
      <w:p w:rsidR="00295AF1" w:rsidRDefault="006C081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6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5AF1" w:rsidRDefault="00295A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F463B"/>
    <w:multiLevelType w:val="hybridMultilevel"/>
    <w:tmpl w:val="5F50F9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B7B"/>
    <w:rsid w:val="00006FA7"/>
    <w:rsid w:val="00022DC1"/>
    <w:rsid w:val="00045B9F"/>
    <w:rsid w:val="000526CC"/>
    <w:rsid w:val="0008098A"/>
    <w:rsid w:val="000A243F"/>
    <w:rsid w:val="000D38C3"/>
    <w:rsid w:val="00115DEF"/>
    <w:rsid w:val="00143C43"/>
    <w:rsid w:val="00164E62"/>
    <w:rsid w:val="00171527"/>
    <w:rsid w:val="001A6F6D"/>
    <w:rsid w:val="001C7AA5"/>
    <w:rsid w:val="001D75B7"/>
    <w:rsid w:val="002546FB"/>
    <w:rsid w:val="0025704F"/>
    <w:rsid w:val="00284267"/>
    <w:rsid w:val="00295AF1"/>
    <w:rsid w:val="002A3435"/>
    <w:rsid w:val="002E68E1"/>
    <w:rsid w:val="002F3E31"/>
    <w:rsid w:val="002F545F"/>
    <w:rsid w:val="00313EF7"/>
    <w:rsid w:val="00367282"/>
    <w:rsid w:val="00374C4E"/>
    <w:rsid w:val="00386EA9"/>
    <w:rsid w:val="003933C8"/>
    <w:rsid w:val="003A2523"/>
    <w:rsid w:val="00413EB8"/>
    <w:rsid w:val="00492CB6"/>
    <w:rsid w:val="004B21ED"/>
    <w:rsid w:val="00567E0B"/>
    <w:rsid w:val="00585DE1"/>
    <w:rsid w:val="005A6999"/>
    <w:rsid w:val="00604985"/>
    <w:rsid w:val="00645A72"/>
    <w:rsid w:val="006C0812"/>
    <w:rsid w:val="006E4439"/>
    <w:rsid w:val="0072030B"/>
    <w:rsid w:val="0072062F"/>
    <w:rsid w:val="00733D6D"/>
    <w:rsid w:val="007546DD"/>
    <w:rsid w:val="007A1945"/>
    <w:rsid w:val="007D1B7B"/>
    <w:rsid w:val="007E30DA"/>
    <w:rsid w:val="007E6201"/>
    <w:rsid w:val="008906C5"/>
    <w:rsid w:val="008E694F"/>
    <w:rsid w:val="00906019"/>
    <w:rsid w:val="00945698"/>
    <w:rsid w:val="00952B56"/>
    <w:rsid w:val="00956C2E"/>
    <w:rsid w:val="00972A37"/>
    <w:rsid w:val="009748AF"/>
    <w:rsid w:val="00993CD3"/>
    <w:rsid w:val="009E3687"/>
    <w:rsid w:val="00A026A6"/>
    <w:rsid w:val="00A07077"/>
    <w:rsid w:val="00A32A3F"/>
    <w:rsid w:val="00A708B0"/>
    <w:rsid w:val="00AB46CB"/>
    <w:rsid w:val="00AE432F"/>
    <w:rsid w:val="00B33218"/>
    <w:rsid w:val="00B5622D"/>
    <w:rsid w:val="00C0046A"/>
    <w:rsid w:val="00C11C24"/>
    <w:rsid w:val="00C3281D"/>
    <w:rsid w:val="00C85582"/>
    <w:rsid w:val="00CA50A7"/>
    <w:rsid w:val="00CF7303"/>
    <w:rsid w:val="00D178B9"/>
    <w:rsid w:val="00D545F4"/>
    <w:rsid w:val="00DB5D82"/>
    <w:rsid w:val="00DD3ABC"/>
    <w:rsid w:val="00DE16EA"/>
    <w:rsid w:val="00E015CD"/>
    <w:rsid w:val="00E629A6"/>
    <w:rsid w:val="00E70498"/>
    <w:rsid w:val="00E76A31"/>
    <w:rsid w:val="00E8282F"/>
    <w:rsid w:val="00EE7741"/>
    <w:rsid w:val="00F10BCD"/>
    <w:rsid w:val="00FC12A2"/>
    <w:rsid w:val="00FE54DB"/>
    <w:rsid w:val="00FF0C61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AF1"/>
  </w:style>
  <w:style w:type="paragraph" w:styleId="a5">
    <w:name w:val="footer"/>
    <w:basedOn w:val="a"/>
    <w:link w:val="a6"/>
    <w:uiPriority w:val="99"/>
    <w:semiHidden/>
    <w:unhideWhenUsed/>
    <w:rsid w:val="00295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64420-8805-4393-BB2A-0438CFA1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</dc:creator>
  <cp:lastModifiedBy>314</cp:lastModifiedBy>
  <cp:revision>7</cp:revision>
  <cp:lastPrinted>2022-11-10T01:51:00Z</cp:lastPrinted>
  <dcterms:created xsi:type="dcterms:W3CDTF">2022-11-08T07:06:00Z</dcterms:created>
  <dcterms:modified xsi:type="dcterms:W3CDTF">2024-02-14T07:07:00Z</dcterms:modified>
</cp:coreProperties>
</file>